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4A52" w:rsidRDefault="00F64A52" w:rsidP="00F64A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Образовательный минимум</w:t>
      </w:r>
      <w:r w:rsidRPr="000E07F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о биологии</w:t>
      </w:r>
    </w:p>
    <w:p w:rsidR="00F64A52" w:rsidRDefault="00F64A52" w:rsidP="00F64A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4A52" w:rsidRDefault="00F64A52" w:rsidP="00F64A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2814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1"/>
        <w:gridCol w:w="2628"/>
      </w:tblGrid>
      <w:tr w:rsidR="00F64A52" w:rsidRPr="00D35814" w:rsidTr="00F64A52">
        <w:tc>
          <w:tcPr>
            <w:tcW w:w="2501" w:type="pct"/>
          </w:tcPr>
          <w:p w:rsidR="00F64A52" w:rsidRPr="00D35814" w:rsidRDefault="00F64A52" w:rsidP="00AD3C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814">
              <w:rPr>
                <w:rFonts w:ascii="Times New Roman" w:hAnsi="Times New Roman"/>
                <w:b/>
              </w:rPr>
              <w:t xml:space="preserve">Четверть </w:t>
            </w:r>
          </w:p>
        </w:tc>
        <w:tc>
          <w:tcPr>
            <w:tcW w:w="2499" w:type="pct"/>
          </w:tcPr>
          <w:p w:rsidR="00F64A52" w:rsidRPr="00D35814" w:rsidRDefault="00F64A52" w:rsidP="00AD3C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</w:tr>
      <w:tr w:rsidR="00F64A52" w:rsidRPr="00D35814" w:rsidTr="00F64A52">
        <w:tc>
          <w:tcPr>
            <w:tcW w:w="2501" w:type="pct"/>
          </w:tcPr>
          <w:p w:rsidR="00F64A52" w:rsidRPr="00D35814" w:rsidRDefault="00F64A52" w:rsidP="00AD3C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814">
              <w:rPr>
                <w:rFonts w:ascii="Times New Roman" w:hAnsi="Times New Roman"/>
                <w:b/>
              </w:rPr>
              <w:t>Предмет</w:t>
            </w:r>
          </w:p>
        </w:tc>
        <w:tc>
          <w:tcPr>
            <w:tcW w:w="2499" w:type="pct"/>
          </w:tcPr>
          <w:p w:rsidR="00F64A52" w:rsidRPr="00D35814" w:rsidRDefault="00F64A52" w:rsidP="00AD3C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814">
              <w:rPr>
                <w:rFonts w:ascii="Times New Roman" w:hAnsi="Times New Roman"/>
                <w:b/>
              </w:rPr>
              <w:t>биология</w:t>
            </w:r>
          </w:p>
        </w:tc>
      </w:tr>
      <w:tr w:rsidR="00F64A52" w:rsidRPr="00D35814" w:rsidTr="00F64A52">
        <w:tc>
          <w:tcPr>
            <w:tcW w:w="2501" w:type="pct"/>
          </w:tcPr>
          <w:p w:rsidR="00F64A52" w:rsidRPr="00D35814" w:rsidRDefault="00F64A52" w:rsidP="00AD3C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5814">
              <w:rPr>
                <w:rFonts w:ascii="Times New Roman" w:hAnsi="Times New Roman"/>
                <w:b/>
              </w:rPr>
              <w:t>Класс</w:t>
            </w:r>
          </w:p>
        </w:tc>
        <w:tc>
          <w:tcPr>
            <w:tcW w:w="2499" w:type="pct"/>
          </w:tcPr>
          <w:p w:rsidR="00F64A52" w:rsidRPr="00D35814" w:rsidRDefault="00F64A52" w:rsidP="00AD3C2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</w:tbl>
    <w:p w:rsidR="00056A57" w:rsidRDefault="00056A57"/>
    <w:p w:rsidR="00F64A52" w:rsidRDefault="00F64A52"/>
    <w:p w:rsidR="00F64A52" w:rsidRDefault="00F64A52"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3"/>
        <w:gridCol w:w="7012"/>
      </w:tblGrid>
      <w:tr w:rsidR="00F64A52" w:rsidTr="00F64A52">
        <w:tc>
          <w:tcPr>
            <w:tcW w:w="2122" w:type="dxa"/>
          </w:tcPr>
          <w:p w:rsidR="00F64A52" w:rsidRDefault="00F64A52" w:rsidP="00F64A52">
            <w:pPr>
              <w:pStyle w:val="ConsPlusNormal"/>
              <w:ind w:left="10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 экология</w:t>
            </w:r>
            <w:r w:rsidRPr="007D2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64A52" w:rsidRDefault="00F64A52"/>
        </w:tc>
        <w:tc>
          <w:tcPr>
            <w:tcW w:w="7223" w:type="dxa"/>
          </w:tcPr>
          <w:p w:rsidR="00F64A52" w:rsidRDefault="00F64A52">
            <w:r w:rsidRPr="007D2A19">
              <w:rPr>
                <w:rFonts w:ascii="Times New Roman" w:hAnsi="Times New Roman" w:cs="Times New Roman"/>
                <w:b/>
                <w:sz w:val="24"/>
                <w:szCs w:val="24"/>
              </w:rPr>
              <w:t>наука о живом.</w:t>
            </w:r>
          </w:p>
        </w:tc>
      </w:tr>
      <w:tr w:rsidR="00F64A52" w:rsidTr="00F64A52">
        <w:tc>
          <w:tcPr>
            <w:tcW w:w="2122" w:type="dxa"/>
          </w:tcPr>
          <w:p w:rsidR="00F64A52" w:rsidRDefault="00F64A52">
            <w:r w:rsidRPr="00503CD6">
              <w:rPr>
                <w:color w:val="000000"/>
              </w:rPr>
              <w:t>Разнообразие живой природы.</w:t>
            </w:r>
          </w:p>
        </w:tc>
        <w:tc>
          <w:tcPr>
            <w:tcW w:w="7223" w:type="dxa"/>
          </w:tcPr>
          <w:p w:rsidR="00F64A52" w:rsidRDefault="00F64A52">
            <w:r w:rsidRPr="00503CD6">
              <w:rPr>
                <w:rFonts w:ascii="Times New Roman" w:hAnsi="Times New Roman"/>
                <w:sz w:val="24"/>
                <w:szCs w:val="24"/>
              </w:rPr>
              <w:t>«царство Бактерии», «царство Грибы», «царство Растения» и «царство Животные».</w:t>
            </w:r>
          </w:p>
        </w:tc>
      </w:tr>
      <w:tr w:rsidR="00F64A52" w:rsidTr="00F64A52">
        <w:tc>
          <w:tcPr>
            <w:tcW w:w="2122" w:type="dxa"/>
          </w:tcPr>
          <w:p w:rsidR="00F64A52" w:rsidRDefault="00F64A52">
            <w:r w:rsidRPr="00503CD6">
              <w:rPr>
                <w:rFonts w:ascii="Times New Roman" w:hAnsi="Times New Roman"/>
                <w:sz w:val="24"/>
                <w:szCs w:val="24"/>
              </w:rPr>
              <w:t>признаки живого</w:t>
            </w:r>
          </w:p>
        </w:tc>
        <w:tc>
          <w:tcPr>
            <w:tcW w:w="7223" w:type="dxa"/>
          </w:tcPr>
          <w:p w:rsidR="00F64A52" w:rsidRDefault="00F64A52">
            <w:r w:rsidRPr="00503CD6">
              <w:rPr>
                <w:rFonts w:ascii="Times New Roman" w:hAnsi="Times New Roman"/>
                <w:sz w:val="24"/>
                <w:szCs w:val="24"/>
              </w:rPr>
              <w:t>клеточное строение, питание, дыхание, обмен веществ, раздражимость, рост, развитие, размножение</w:t>
            </w:r>
          </w:p>
        </w:tc>
      </w:tr>
      <w:tr w:rsidR="00F64A52" w:rsidTr="00F64A52">
        <w:tc>
          <w:tcPr>
            <w:tcW w:w="2122" w:type="dxa"/>
          </w:tcPr>
          <w:p w:rsidR="00F64A52" w:rsidRDefault="00F64A52">
            <w:r w:rsidRPr="00503CD6">
              <w:rPr>
                <w:rFonts w:ascii="Times New Roman" w:hAnsi="Times New Roman"/>
                <w:color w:val="000000"/>
                <w:sz w:val="24"/>
                <w:szCs w:val="24"/>
              </w:rPr>
              <w:t>Среды обитания организмов</w:t>
            </w:r>
          </w:p>
        </w:tc>
        <w:tc>
          <w:tcPr>
            <w:tcW w:w="7223" w:type="dxa"/>
          </w:tcPr>
          <w:p w:rsidR="00F64A52" w:rsidRDefault="00F64A52">
            <w:r w:rsidRPr="00503CD6">
              <w:rPr>
                <w:rFonts w:ascii="Times New Roman" w:hAnsi="Times New Roman"/>
                <w:sz w:val="24"/>
                <w:szCs w:val="24"/>
              </w:rPr>
              <w:t>«водная среда», «наземно-воздушная среда», «почва как среда обитания», «организм как среда обитания».</w:t>
            </w:r>
          </w:p>
        </w:tc>
      </w:tr>
      <w:tr w:rsidR="00F64A52" w:rsidTr="00F64A52">
        <w:tc>
          <w:tcPr>
            <w:tcW w:w="2122" w:type="dxa"/>
          </w:tcPr>
          <w:p w:rsidR="00F64A52" w:rsidRDefault="00F64A52">
            <w:r w:rsidRPr="00503CD6">
              <w:rPr>
                <w:rFonts w:ascii="Times New Roman" w:hAnsi="Times New Roman"/>
                <w:color w:val="000000"/>
                <w:sz w:val="24"/>
                <w:szCs w:val="24"/>
              </w:rPr>
              <w:t>Экологические факторы</w:t>
            </w:r>
          </w:p>
        </w:tc>
        <w:tc>
          <w:tcPr>
            <w:tcW w:w="7223" w:type="dxa"/>
          </w:tcPr>
          <w:p w:rsidR="00F64A52" w:rsidRDefault="00F64A52">
            <w:proofErr w:type="spellStart"/>
            <w:r>
              <w:t>Абиатические</w:t>
            </w:r>
            <w:proofErr w:type="spellEnd"/>
            <w:r>
              <w:t>- неживой природы: вода, ветер, свети т.д.</w:t>
            </w:r>
          </w:p>
          <w:p w:rsidR="00F64A52" w:rsidRDefault="00F64A52">
            <w:r>
              <w:t>Биотические- живой природы</w:t>
            </w:r>
          </w:p>
          <w:p w:rsidR="00F64A52" w:rsidRDefault="00F64A52">
            <w:r>
              <w:t>Антропогенные-воздействие на природу человека</w:t>
            </w:r>
          </w:p>
        </w:tc>
      </w:tr>
      <w:tr w:rsidR="00F64A52" w:rsidTr="00F64A52">
        <w:tc>
          <w:tcPr>
            <w:tcW w:w="2122" w:type="dxa"/>
          </w:tcPr>
          <w:p w:rsidR="00F64A52" w:rsidRDefault="007406F3">
            <w:r>
              <w:t>Устройства микроскопа</w:t>
            </w:r>
          </w:p>
        </w:tc>
        <w:tc>
          <w:tcPr>
            <w:tcW w:w="7223" w:type="dxa"/>
          </w:tcPr>
          <w:p w:rsidR="007406F3" w:rsidRDefault="007406F3" w:rsidP="007406F3">
            <w:pPr>
              <w:pStyle w:val="a4"/>
              <w:spacing w:before="0" w:beforeAutospacing="0" w:after="0" w:afterAutospacing="0"/>
              <w:rPr>
                <w:rStyle w:val="a5"/>
                <w:bCs/>
                <w:color w:val="000000"/>
              </w:rPr>
            </w:pPr>
            <w:r w:rsidRPr="00503CD6">
              <w:rPr>
                <w:rStyle w:val="a5"/>
                <w:bCs/>
                <w:color w:val="000000"/>
              </w:rPr>
              <w:t xml:space="preserve">Приготовление препарата кожицы чешуи </w:t>
            </w:r>
          </w:p>
          <w:p w:rsidR="007406F3" w:rsidRPr="007406F3" w:rsidRDefault="007406F3" w:rsidP="007406F3">
            <w:pPr>
              <w:pStyle w:val="a4"/>
              <w:spacing w:before="0" w:beforeAutospacing="0" w:after="0" w:afterAutospacing="0"/>
              <w:rPr>
                <w:bCs/>
                <w:i/>
                <w:iCs/>
                <w:color w:val="000000"/>
              </w:rPr>
            </w:pPr>
            <w:r w:rsidRPr="00503CD6">
              <w:rPr>
                <w:rStyle w:val="a5"/>
                <w:bCs/>
                <w:color w:val="000000"/>
              </w:rPr>
              <w:t>лука,</w:t>
            </w:r>
            <w:r>
              <w:rPr>
                <w:rStyle w:val="a5"/>
                <w:bCs/>
                <w:color w:val="000000"/>
              </w:rPr>
              <w:t xml:space="preserve"> </w:t>
            </w:r>
            <w:r w:rsidRPr="00503CD6">
              <w:rPr>
                <w:rStyle w:val="a5"/>
                <w:bCs/>
                <w:color w:val="000000"/>
              </w:rPr>
              <w:t>рассматривание его под микроскопом.</w:t>
            </w:r>
          </w:p>
          <w:p w:rsidR="00F64A52" w:rsidRDefault="00F64A52"/>
        </w:tc>
      </w:tr>
      <w:tr w:rsidR="00F64A52" w:rsidTr="00F64A52">
        <w:tc>
          <w:tcPr>
            <w:tcW w:w="2122" w:type="dxa"/>
          </w:tcPr>
          <w:p w:rsidR="00F64A52" w:rsidRDefault="00F64A52"/>
        </w:tc>
        <w:tc>
          <w:tcPr>
            <w:tcW w:w="7223" w:type="dxa"/>
          </w:tcPr>
          <w:p w:rsidR="00F64A52" w:rsidRDefault="00F64A52"/>
        </w:tc>
      </w:tr>
    </w:tbl>
    <w:p w:rsidR="00F64A52" w:rsidRDefault="00F64A52"/>
    <w:sectPr w:rsidR="00F64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C88"/>
    <w:rsid w:val="00056A57"/>
    <w:rsid w:val="00133EE3"/>
    <w:rsid w:val="00392C88"/>
    <w:rsid w:val="007406F3"/>
    <w:rsid w:val="00F6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FBD90B-A8D4-4615-A010-FEC20CF6A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4A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64A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740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uiPriority w:val="20"/>
    <w:qFormat/>
    <w:rsid w:val="007406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dc:description/>
  <cp:lastModifiedBy>School</cp:lastModifiedBy>
  <cp:revision>2</cp:revision>
  <dcterms:created xsi:type="dcterms:W3CDTF">2018-10-15T06:31:00Z</dcterms:created>
  <dcterms:modified xsi:type="dcterms:W3CDTF">2018-10-15T06:50:00Z</dcterms:modified>
</cp:coreProperties>
</file>